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78" w:rsidRDefault="00D80D0A" w:rsidP="00B171A5">
      <w:pPr>
        <w:spacing w:after="0"/>
      </w:pPr>
      <w:r w:rsidRPr="00D80D0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1144270</wp:posOffset>
            </wp:positionH>
            <wp:positionV relativeFrom="paragraph">
              <wp:posOffset>280670</wp:posOffset>
            </wp:positionV>
            <wp:extent cx="3698240" cy="936625"/>
            <wp:effectExtent l="38100" t="38100" r="35560" b="349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"/>
                    <a:stretch/>
                  </pic:blipFill>
                  <pic:spPr bwMode="auto">
                    <a:xfrm>
                      <a:off x="0" y="0"/>
                      <a:ext cx="3698240" cy="936625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D80D0A" w:rsidRDefault="00D80D0A" w:rsidP="00B171A5">
      <w:pPr>
        <w:spacing w:after="0"/>
      </w:pPr>
    </w:p>
    <w:p w:rsidR="00D80D0A" w:rsidRDefault="00D80D0A" w:rsidP="00B171A5">
      <w:pPr>
        <w:spacing w:after="0"/>
      </w:pPr>
    </w:p>
    <w:p w:rsidR="00D80D0A" w:rsidRDefault="00D80D0A" w:rsidP="00B171A5">
      <w:pPr>
        <w:spacing w:after="0"/>
        <w:rPr>
          <w:rFonts w:ascii="TimesNewRomanPSMT" w:hAnsi="TimesNewRomanPSMT" w:cs="TimesNewRomanPSMT"/>
          <w:color w:val="003381"/>
        </w:rPr>
      </w:pPr>
    </w:p>
    <w:p w:rsidR="00B171A5" w:rsidRDefault="00B171A5" w:rsidP="00B171A5">
      <w:pPr>
        <w:tabs>
          <w:tab w:val="center" w:pos="5400"/>
          <w:tab w:val="left" w:pos="8421"/>
        </w:tabs>
        <w:spacing w:after="0"/>
        <w:jc w:val="center"/>
        <w:rPr>
          <w:rFonts w:ascii="Arial" w:hAnsi="Arial" w:cs="Arial"/>
          <w:color w:val="003381"/>
        </w:rPr>
      </w:pPr>
    </w:p>
    <w:p w:rsidR="00B171A5" w:rsidRDefault="00B171A5" w:rsidP="00B171A5">
      <w:pPr>
        <w:tabs>
          <w:tab w:val="center" w:pos="5400"/>
          <w:tab w:val="left" w:pos="8421"/>
        </w:tabs>
        <w:spacing w:after="0"/>
        <w:jc w:val="center"/>
        <w:rPr>
          <w:rFonts w:ascii="Arial" w:hAnsi="Arial" w:cs="Arial"/>
          <w:color w:val="003381"/>
        </w:rPr>
      </w:pPr>
    </w:p>
    <w:p w:rsidR="00D80D0A" w:rsidRPr="00374F02" w:rsidRDefault="00D80D0A" w:rsidP="00B171A5">
      <w:pPr>
        <w:tabs>
          <w:tab w:val="center" w:pos="5400"/>
          <w:tab w:val="left" w:pos="8421"/>
        </w:tabs>
        <w:spacing w:after="0"/>
        <w:jc w:val="center"/>
        <w:rPr>
          <w:rFonts w:ascii="Times New Roman" w:hAnsi="Times New Roman" w:cs="Times New Roman"/>
          <w:b/>
          <w:color w:val="003381"/>
          <w:sz w:val="24"/>
          <w:szCs w:val="24"/>
        </w:rPr>
      </w:pPr>
      <w:r w:rsidRPr="00374F02">
        <w:rPr>
          <w:rFonts w:ascii="Times New Roman" w:hAnsi="Times New Roman" w:cs="Times New Roman"/>
          <w:b/>
          <w:color w:val="003381"/>
          <w:sz w:val="24"/>
          <w:szCs w:val="24"/>
        </w:rPr>
        <w:t>EAST BATON ROUGE PARISH SCHOOL SYSTEM</w:t>
      </w:r>
    </w:p>
    <w:p w:rsidR="00D80D0A" w:rsidRPr="00B171A5" w:rsidRDefault="00D80D0A" w:rsidP="00B171A5">
      <w:pPr>
        <w:tabs>
          <w:tab w:val="center" w:pos="5400"/>
          <w:tab w:val="left" w:pos="8421"/>
        </w:tabs>
        <w:spacing w:after="0"/>
        <w:jc w:val="center"/>
        <w:rPr>
          <w:rFonts w:ascii="Arial" w:hAnsi="Arial" w:cs="Arial"/>
          <w:color w:val="003381"/>
          <w:sz w:val="24"/>
          <w:szCs w:val="24"/>
        </w:rPr>
      </w:pPr>
    </w:p>
    <w:p w:rsidR="00D80D0A" w:rsidRPr="00B171A5" w:rsidRDefault="00D80D0A" w:rsidP="00D80D0A">
      <w:pPr>
        <w:tabs>
          <w:tab w:val="center" w:pos="5400"/>
          <w:tab w:val="left" w:pos="8421"/>
        </w:tabs>
        <w:jc w:val="center"/>
        <w:rPr>
          <w:rFonts w:ascii="Arial" w:hAnsi="Arial" w:cs="Arial"/>
          <w:color w:val="003381"/>
          <w:sz w:val="24"/>
          <w:szCs w:val="24"/>
        </w:rPr>
      </w:pPr>
    </w:p>
    <w:p w:rsidR="00D80D0A" w:rsidRPr="00374F02" w:rsidRDefault="00D80D0A" w:rsidP="00B171A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74F0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Please take a few minutes to complete the online </w:t>
      </w:r>
      <w:r w:rsidRPr="00374F0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EBRPSS Clim</w:t>
      </w:r>
      <w:r w:rsidR="0065564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ate </w:t>
      </w:r>
      <w:bookmarkStart w:id="0" w:name="_GoBack"/>
      <w:bookmarkEnd w:id="0"/>
      <w:r w:rsidR="0065564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&amp; Culture Parent Survey 2019-2020</w:t>
      </w:r>
      <w:r w:rsidR="00B171A5" w:rsidRPr="00374F0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for your child’s school. This s</w:t>
      </w:r>
      <w:r w:rsidR="00655642">
        <w:rPr>
          <w:rFonts w:ascii="Times New Roman" w:hAnsi="Times New Roman" w:cs="Times New Roman"/>
          <w:color w:val="000000" w:themeColor="text1"/>
          <w:sz w:val="32"/>
          <w:szCs w:val="32"/>
        </w:rPr>
        <w:t>urvey is part of the district’s</w:t>
      </w:r>
      <w:r w:rsidR="00B171A5" w:rsidRPr="00374F0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accreditation process. Your input will help support our continuous improvement efforts at both the school and district level. </w:t>
      </w:r>
    </w:p>
    <w:p w:rsidR="00655642" w:rsidRDefault="00655642" w:rsidP="00655642">
      <w:pPr>
        <w:pStyle w:val="xmsonormal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655642" w:rsidRDefault="00655642" w:rsidP="00655642">
      <w:pPr>
        <w:pStyle w:val="xmsonormal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655642" w:rsidRPr="00655642" w:rsidRDefault="006457D1" w:rsidP="00655642">
      <w:pPr>
        <w:pStyle w:val="xmsonormal"/>
        <w:jc w:val="center"/>
        <w:rPr>
          <w:sz w:val="28"/>
          <w:szCs w:val="28"/>
        </w:rPr>
      </w:pPr>
      <w:hyperlink r:id="rId5" w:history="1">
        <w:r w:rsidR="00655642" w:rsidRPr="00655642">
          <w:rPr>
            <w:rStyle w:val="Hyperlink"/>
            <w:rFonts w:ascii="Verdana" w:hAnsi="Verdana"/>
            <w:b/>
            <w:bCs/>
            <w:sz w:val="28"/>
            <w:szCs w:val="28"/>
            <w:u w:val="none"/>
            <w:shd w:val="clear" w:color="auto" w:fill="FFFFFF"/>
          </w:rPr>
          <w:t>https://tinyurl.com/EBRPSS-ACREDParentSurvey</w:t>
        </w:r>
      </w:hyperlink>
    </w:p>
    <w:p w:rsidR="00D80D0A" w:rsidRPr="00374F02" w:rsidRDefault="00D80D0A" w:rsidP="00D80D0A">
      <w:pPr>
        <w:tabs>
          <w:tab w:val="center" w:pos="5400"/>
          <w:tab w:val="left" w:pos="8421"/>
        </w:tabs>
        <w:jc w:val="center"/>
        <w:rPr>
          <w:rFonts w:ascii="Times New Roman" w:hAnsi="Times New Roman" w:cs="Times New Roman"/>
          <w:color w:val="003381"/>
          <w:sz w:val="32"/>
          <w:szCs w:val="32"/>
        </w:rPr>
      </w:pPr>
    </w:p>
    <w:p w:rsidR="00D80D0A" w:rsidRPr="00374F02" w:rsidRDefault="00D80D0A" w:rsidP="006457D1">
      <w:pPr>
        <w:tabs>
          <w:tab w:val="center" w:pos="5400"/>
        </w:tabs>
        <w:ind w:left="-630" w:right="-45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74F02">
        <w:rPr>
          <w:rFonts w:ascii="Times New Roman" w:hAnsi="Times New Roman" w:cs="Times New Roman"/>
          <w:color w:val="000000" w:themeColor="text1"/>
          <w:sz w:val="32"/>
          <w:szCs w:val="32"/>
        </w:rPr>
        <w:t>A link for the survey can also be found on the homepage of the</w:t>
      </w:r>
      <w:r w:rsidR="006457D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74F02">
        <w:rPr>
          <w:rFonts w:ascii="Times New Roman" w:hAnsi="Times New Roman" w:cs="Times New Roman"/>
          <w:color w:val="000000" w:themeColor="text1"/>
          <w:sz w:val="32"/>
          <w:szCs w:val="32"/>
        </w:rPr>
        <w:t>East Baton Rouge Parish School System’s website</w:t>
      </w:r>
      <w:r w:rsidR="006457D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under the Recent News section.</w:t>
      </w:r>
    </w:p>
    <w:p w:rsidR="00D80D0A" w:rsidRPr="00374F02" w:rsidRDefault="006457D1" w:rsidP="00D80D0A">
      <w:pPr>
        <w:tabs>
          <w:tab w:val="center" w:pos="5400"/>
          <w:tab w:val="left" w:pos="8421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6" w:history="1">
        <w:r w:rsidR="00D80D0A" w:rsidRPr="00374F02">
          <w:rPr>
            <w:rStyle w:val="Hyperlink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www.ebrschools.org</w:t>
        </w:r>
      </w:hyperlink>
    </w:p>
    <w:p w:rsidR="00D80D0A" w:rsidRPr="00374F02" w:rsidRDefault="00D80D0A" w:rsidP="00D80D0A">
      <w:pPr>
        <w:tabs>
          <w:tab w:val="center" w:pos="5400"/>
          <w:tab w:val="left" w:pos="8421"/>
        </w:tabs>
        <w:jc w:val="center"/>
        <w:rPr>
          <w:rFonts w:ascii="Times New Roman" w:hAnsi="Times New Roman" w:cs="Times New Roman"/>
          <w:color w:val="003381"/>
          <w:sz w:val="32"/>
          <w:szCs w:val="32"/>
        </w:rPr>
      </w:pPr>
    </w:p>
    <w:p w:rsidR="00D80D0A" w:rsidRDefault="00D80D0A" w:rsidP="00D80D0A">
      <w:pPr>
        <w:tabs>
          <w:tab w:val="center" w:pos="5400"/>
          <w:tab w:val="left" w:pos="8421"/>
        </w:tabs>
        <w:jc w:val="center"/>
        <w:rPr>
          <w:rFonts w:ascii="Times New Roman" w:hAnsi="Times New Roman" w:cs="Times New Roman"/>
          <w:color w:val="003381"/>
          <w:sz w:val="32"/>
          <w:szCs w:val="32"/>
        </w:rPr>
      </w:pPr>
    </w:p>
    <w:p w:rsidR="00D80D0A" w:rsidRDefault="00D80D0A" w:rsidP="00D80D0A">
      <w:pPr>
        <w:tabs>
          <w:tab w:val="center" w:pos="5400"/>
          <w:tab w:val="left" w:pos="8421"/>
        </w:tabs>
        <w:jc w:val="center"/>
        <w:rPr>
          <w:rFonts w:ascii="Times New Roman" w:hAnsi="Times New Roman" w:cs="Times New Roman"/>
          <w:b/>
          <w:color w:val="003381"/>
          <w:sz w:val="32"/>
          <w:szCs w:val="32"/>
        </w:rPr>
      </w:pPr>
      <w:r w:rsidRPr="00374F02">
        <w:rPr>
          <w:rFonts w:ascii="Times New Roman" w:hAnsi="Times New Roman" w:cs="Times New Roman"/>
          <w:b/>
          <w:color w:val="003381"/>
          <w:sz w:val="32"/>
          <w:szCs w:val="32"/>
        </w:rPr>
        <w:t>The s</w:t>
      </w:r>
      <w:r w:rsidR="00655642">
        <w:rPr>
          <w:rFonts w:ascii="Times New Roman" w:hAnsi="Times New Roman" w:cs="Times New Roman"/>
          <w:b/>
          <w:color w:val="003381"/>
          <w:sz w:val="32"/>
          <w:szCs w:val="32"/>
        </w:rPr>
        <w:t>urvey will closed on December 16, 2019</w:t>
      </w:r>
    </w:p>
    <w:p w:rsidR="00655642" w:rsidRDefault="00655642" w:rsidP="00D80D0A">
      <w:pPr>
        <w:tabs>
          <w:tab w:val="center" w:pos="5400"/>
          <w:tab w:val="left" w:pos="8421"/>
        </w:tabs>
        <w:jc w:val="center"/>
        <w:rPr>
          <w:rFonts w:ascii="Times New Roman" w:hAnsi="Times New Roman" w:cs="Times New Roman"/>
          <w:b/>
          <w:color w:val="003381"/>
          <w:sz w:val="32"/>
          <w:szCs w:val="32"/>
        </w:rPr>
      </w:pPr>
    </w:p>
    <w:p w:rsidR="00655642" w:rsidRPr="00374F02" w:rsidRDefault="00655642" w:rsidP="00D80D0A">
      <w:pPr>
        <w:tabs>
          <w:tab w:val="center" w:pos="5400"/>
          <w:tab w:val="left" w:pos="8421"/>
        </w:tabs>
        <w:jc w:val="center"/>
        <w:rPr>
          <w:rFonts w:ascii="Times New Roman" w:hAnsi="Times New Roman" w:cs="Times New Roman"/>
          <w:b/>
          <w:color w:val="003381"/>
          <w:sz w:val="32"/>
          <w:szCs w:val="32"/>
        </w:rPr>
      </w:pPr>
    </w:p>
    <w:p w:rsidR="00D80D0A" w:rsidRPr="00374F02" w:rsidRDefault="00D80D0A" w:rsidP="00D80D0A">
      <w:pPr>
        <w:tabs>
          <w:tab w:val="center" w:pos="5400"/>
          <w:tab w:val="left" w:pos="8421"/>
        </w:tabs>
        <w:jc w:val="center"/>
        <w:rPr>
          <w:rFonts w:ascii="Times New Roman" w:hAnsi="Times New Roman" w:cs="Times New Roman"/>
          <w:color w:val="003381"/>
          <w:sz w:val="32"/>
          <w:szCs w:val="32"/>
        </w:rPr>
      </w:pPr>
    </w:p>
    <w:p w:rsidR="00374F02" w:rsidRDefault="00D80D0A" w:rsidP="00D80D0A">
      <w:pPr>
        <w:tabs>
          <w:tab w:val="center" w:pos="5400"/>
          <w:tab w:val="left" w:pos="8421"/>
        </w:tabs>
        <w:jc w:val="center"/>
        <w:rPr>
          <w:rFonts w:ascii="Times New Roman" w:hAnsi="Times New Roman" w:cs="Times New Roman"/>
          <w:color w:val="003381"/>
          <w:sz w:val="32"/>
          <w:szCs w:val="32"/>
        </w:rPr>
      </w:pPr>
      <w:r w:rsidRPr="00374F02">
        <w:rPr>
          <w:rFonts w:ascii="Times New Roman" w:hAnsi="Times New Roman" w:cs="Times New Roman"/>
          <w:b/>
          <w:color w:val="003381"/>
          <w:sz w:val="40"/>
          <w:szCs w:val="40"/>
        </w:rPr>
        <w:t xml:space="preserve">Your input is appreciated. </w:t>
      </w:r>
    </w:p>
    <w:p w:rsidR="00374F02" w:rsidRDefault="00374F02" w:rsidP="00D80D0A">
      <w:pPr>
        <w:tabs>
          <w:tab w:val="center" w:pos="5400"/>
          <w:tab w:val="left" w:pos="8421"/>
        </w:tabs>
        <w:jc w:val="center"/>
        <w:rPr>
          <w:rFonts w:ascii="Times New Roman" w:hAnsi="Times New Roman" w:cs="Times New Roman"/>
          <w:color w:val="003381"/>
          <w:sz w:val="28"/>
          <w:szCs w:val="28"/>
        </w:rPr>
      </w:pPr>
    </w:p>
    <w:p w:rsidR="00D80D0A" w:rsidRPr="00B171A5" w:rsidRDefault="00374F02" w:rsidP="00AE6E35">
      <w:pPr>
        <w:tabs>
          <w:tab w:val="center" w:pos="5400"/>
          <w:tab w:val="left" w:pos="8421"/>
        </w:tabs>
        <w:rPr>
          <w:rFonts w:ascii="Times New Roman" w:hAnsi="Times New Roman" w:cs="Times New Roman"/>
          <w:sz w:val="28"/>
          <w:szCs w:val="28"/>
        </w:rPr>
      </w:pPr>
      <w:r w:rsidRPr="00374F02">
        <w:rPr>
          <w:rFonts w:ascii="Times New Roman" w:hAnsi="Times New Roman" w:cs="Times New Roman"/>
          <w:noProof/>
          <w:color w:val="003381"/>
          <w:sz w:val="28"/>
          <w:szCs w:val="28"/>
        </w:rPr>
        <w:drawing>
          <wp:inline distT="0" distB="0" distL="0" distR="0">
            <wp:extent cx="5943600" cy="48830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D0A" w:rsidRPr="00B171A5" w:rsidSect="00374F0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0A"/>
    <w:rsid w:val="00054789"/>
    <w:rsid w:val="00374F02"/>
    <w:rsid w:val="006457D1"/>
    <w:rsid w:val="00655642"/>
    <w:rsid w:val="00AE6E35"/>
    <w:rsid w:val="00B171A5"/>
    <w:rsid w:val="00D80D0A"/>
    <w:rsid w:val="00D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FBD07-3E31-4D81-A4EB-2FD4D16D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D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0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55642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556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brschools.org" TargetMode="External"/><Relationship Id="rId5" Type="http://schemas.openxmlformats.org/officeDocument/2006/relationships/hyperlink" Target="https://tinyurl.com/EBRPSS-ACREDParentSurvey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618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Baton Rouge Parish Schoo System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H. Dupre</dc:creator>
  <cp:keywords/>
  <dc:description/>
  <cp:lastModifiedBy>Stacey H. Dupre</cp:lastModifiedBy>
  <cp:revision>5</cp:revision>
  <cp:lastPrinted>2018-11-05T17:34:00Z</cp:lastPrinted>
  <dcterms:created xsi:type="dcterms:W3CDTF">2018-11-05T17:04:00Z</dcterms:created>
  <dcterms:modified xsi:type="dcterms:W3CDTF">2019-11-12T21:40:00Z</dcterms:modified>
</cp:coreProperties>
</file>